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5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8725"/>
        <w:gridCol w:w="1333"/>
      </w:tblGrid>
      <w:tr w:rsidR="006A574A" w:rsidRPr="009C1016" w:rsidTr="00423C3B">
        <w:tc>
          <w:tcPr>
            <w:tcW w:w="8725" w:type="dxa"/>
            <w:shd w:val="clear" w:color="auto" w:fill="auto"/>
          </w:tcPr>
          <w:p w:rsidR="006A574A" w:rsidRPr="009C1016" w:rsidRDefault="006A574A" w:rsidP="006A574A">
            <w:pPr>
              <w:spacing w:after="240" w:line="240" w:lineRule="auto"/>
              <w:rPr>
                <w:rFonts w:ascii="Times New Roman" w:hAnsi="Times New Roman" w:cs="Times New Roman"/>
                <w:b/>
                <w:bCs/>
                <w:color w:val="FFFFFF"/>
                <w:sz w:val="24"/>
                <w:szCs w:val="24"/>
              </w:rPr>
            </w:pPr>
            <w:r>
              <w:rPr>
                <w:rFonts w:ascii="Times New Roman" w:hAnsi="Times New Roman" w:cs="Times New Roman"/>
                <w:b/>
                <w:bCs/>
                <w:color w:val="000000" w:themeColor="text1"/>
                <w:sz w:val="24"/>
                <w:szCs w:val="24"/>
              </w:rPr>
              <w:t>Jumping to Conclusions Content Question Sheet</w:t>
            </w:r>
            <w:bookmarkStart w:id="0" w:name="_GoBack"/>
            <w:bookmarkEnd w:id="0"/>
            <w:r w:rsidRPr="009C1016">
              <w:rPr>
                <w:rFonts w:ascii="Times New Roman" w:hAnsi="Times New Roman" w:cs="Times New Roman"/>
                <w:b/>
                <w:bCs/>
                <w:color w:val="FFFFFF"/>
                <w:sz w:val="24"/>
                <w:szCs w:val="24"/>
              </w:rPr>
              <w:t xml:space="preserve">Content Questions </w:t>
            </w:r>
          </w:p>
        </w:tc>
        <w:tc>
          <w:tcPr>
            <w:tcW w:w="1333" w:type="dxa"/>
            <w:shd w:val="clear" w:color="auto" w:fill="auto"/>
          </w:tcPr>
          <w:p w:rsidR="006A574A" w:rsidRPr="009C1016" w:rsidRDefault="006A574A" w:rsidP="00423C3B">
            <w:pPr>
              <w:spacing w:after="240" w:line="240" w:lineRule="auto"/>
              <w:rPr>
                <w:rFonts w:ascii="Times New Roman" w:hAnsi="Times New Roman" w:cs="Times New Roman"/>
                <w:b/>
                <w:bCs/>
                <w:color w:val="FFFFFF"/>
                <w:sz w:val="24"/>
                <w:szCs w:val="24"/>
              </w:rPr>
            </w:pPr>
            <w:r w:rsidRPr="009C1016">
              <w:rPr>
                <w:rFonts w:ascii="Times New Roman" w:hAnsi="Times New Roman" w:cs="Times New Roman"/>
                <w:b/>
                <w:bCs/>
                <w:color w:val="FFFFFF"/>
                <w:sz w:val="24"/>
                <w:szCs w:val="24"/>
              </w:rPr>
              <w:t>Correct Answer</w:t>
            </w:r>
          </w:p>
        </w:tc>
      </w:tr>
      <w:tr w:rsidR="006A574A" w:rsidRPr="009C1016" w:rsidTr="00423C3B">
        <w:trPr>
          <w:trHeight w:val="1502"/>
        </w:trPr>
        <w:tc>
          <w:tcPr>
            <w:tcW w:w="8725" w:type="dxa"/>
            <w:shd w:val="clear" w:color="auto" w:fill="auto"/>
          </w:tcPr>
          <w:p w:rsidR="006A574A" w:rsidRPr="009C1016" w:rsidRDefault="006A574A" w:rsidP="00423C3B">
            <w:pPr>
              <w:pStyle w:val="NormalWeb"/>
              <w:spacing w:before="0" w:beforeAutospacing="0" w:after="0" w:afterAutospacing="0"/>
              <w:textAlignment w:val="baseline"/>
              <w:rPr>
                <w:rFonts w:ascii="Times New Roman" w:eastAsia="Times New Roman" w:hAnsi="Times New Roman"/>
                <w:b/>
                <w:bCs/>
                <w:color w:val="000000"/>
                <w:sz w:val="22"/>
                <w:szCs w:val="22"/>
              </w:rPr>
            </w:pPr>
            <w:r w:rsidRPr="009C1016">
              <w:rPr>
                <w:rFonts w:ascii="Times New Roman" w:hAnsi="Times New Roman"/>
                <w:bCs/>
                <w:sz w:val="25"/>
                <w:szCs w:val="25"/>
              </w:rPr>
              <w:t xml:space="preserve">______ 1.  </w:t>
            </w:r>
            <w:r w:rsidRPr="009C1016">
              <w:rPr>
                <w:rFonts w:ascii="Times New Roman" w:eastAsia="Times New Roman" w:hAnsi="Times New Roman"/>
                <w:bCs/>
                <w:color w:val="000000"/>
                <w:sz w:val="22"/>
                <w:szCs w:val="22"/>
              </w:rPr>
              <w:t xml:space="preserve">Which measurable factor would have the </w:t>
            </w:r>
            <w:r w:rsidRPr="009C1016">
              <w:rPr>
                <w:rFonts w:ascii="Times New Roman" w:eastAsia="Times New Roman" w:hAnsi="Times New Roman"/>
                <w:bCs/>
                <w:i/>
                <w:iCs/>
                <w:color w:val="000000"/>
                <w:sz w:val="22"/>
                <w:szCs w:val="22"/>
              </w:rPr>
              <w:t>least</w:t>
            </w:r>
            <w:r w:rsidRPr="009C1016">
              <w:rPr>
                <w:rFonts w:ascii="Times New Roman" w:eastAsia="Times New Roman" w:hAnsi="Times New Roman"/>
                <w:bCs/>
                <w:color w:val="000000"/>
                <w:sz w:val="22"/>
                <w:szCs w:val="22"/>
              </w:rPr>
              <w:t xml:space="preserve"> effect on how fast a person can run?</w:t>
            </w:r>
          </w:p>
          <w:p w:rsidR="006A574A" w:rsidRPr="009C1016" w:rsidRDefault="006A574A" w:rsidP="00423C3B">
            <w:pPr>
              <w:spacing w:after="0" w:line="240" w:lineRule="auto"/>
              <w:textAlignment w:val="baseline"/>
              <w:rPr>
                <w:rFonts w:ascii="Times New Roman" w:eastAsia="Times New Roman" w:hAnsi="Times New Roman" w:cs="Times New Roman"/>
                <w:b/>
                <w:bCs/>
                <w:color w:val="000000"/>
              </w:rPr>
            </w:pPr>
          </w:p>
          <w:p w:rsidR="006A574A" w:rsidRPr="009C1016" w:rsidRDefault="006A574A" w:rsidP="00423C3B">
            <w:pPr>
              <w:spacing w:after="0" w:line="240" w:lineRule="auto"/>
              <w:textAlignment w:val="baseline"/>
              <w:rPr>
                <w:rFonts w:ascii="Times New Roman" w:eastAsia="Times New Roman" w:hAnsi="Times New Roman" w:cs="Times New Roman"/>
                <w:b/>
                <w:bCs/>
                <w:color w:val="000000"/>
              </w:rPr>
            </w:pPr>
            <w:r w:rsidRPr="009C1016">
              <w:rPr>
                <w:rFonts w:ascii="Times New Roman" w:eastAsia="Times New Roman" w:hAnsi="Times New Roman" w:cs="Times New Roman"/>
                <w:bCs/>
                <w:color w:val="000000"/>
              </w:rPr>
              <w:t xml:space="preserve">a. </w:t>
            </w:r>
            <w:r w:rsidRPr="009C1016">
              <w:rPr>
                <w:rFonts w:ascii="Times New Roman" w:eastAsia="Times New Roman" w:hAnsi="Times New Roman" w:cs="Times New Roman"/>
                <w:bCs/>
                <w:color w:val="000000"/>
              </w:rPr>
              <w:tab/>
              <w:t>Weight</w:t>
            </w:r>
          </w:p>
          <w:p w:rsidR="006A574A" w:rsidRPr="009C1016" w:rsidRDefault="006A574A" w:rsidP="00423C3B">
            <w:pPr>
              <w:spacing w:after="0" w:line="240" w:lineRule="auto"/>
              <w:textAlignment w:val="baseline"/>
              <w:rPr>
                <w:rFonts w:ascii="Times New Roman" w:eastAsia="Times New Roman" w:hAnsi="Times New Roman" w:cs="Times New Roman"/>
                <w:b/>
                <w:bCs/>
                <w:color w:val="000000"/>
              </w:rPr>
            </w:pPr>
            <w:r w:rsidRPr="009C1016">
              <w:rPr>
                <w:rFonts w:ascii="Times New Roman" w:eastAsia="Times New Roman" w:hAnsi="Times New Roman" w:cs="Times New Roman"/>
                <w:bCs/>
                <w:color w:val="000000"/>
              </w:rPr>
              <w:t xml:space="preserve">b.  </w:t>
            </w:r>
            <w:r w:rsidRPr="009C1016">
              <w:rPr>
                <w:rFonts w:ascii="Times New Roman" w:eastAsia="Times New Roman" w:hAnsi="Times New Roman" w:cs="Times New Roman"/>
                <w:bCs/>
                <w:color w:val="000000"/>
              </w:rPr>
              <w:tab/>
              <w:t>Leg length</w:t>
            </w:r>
          </w:p>
          <w:p w:rsidR="006A574A" w:rsidRPr="009C1016" w:rsidRDefault="006A574A" w:rsidP="00423C3B">
            <w:pPr>
              <w:spacing w:after="0" w:line="240" w:lineRule="auto"/>
              <w:textAlignment w:val="baseline"/>
              <w:rPr>
                <w:rFonts w:ascii="Times New Roman" w:eastAsia="Times New Roman" w:hAnsi="Times New Roman" w:cs="Times New Roman"/>
                <w:b/>
                <w:bCs/>
                <w:color w:val="000000"/>
              </w:rPr>
            </w:pPr>
            <w:r w:rsidRPr="009C1016">
              <w:rPr>
                <w:rFonts w:ascii="Times New Roman" w:eastAsia="Times New Roman" w:hAnsi="Times New Roman" w:cs="Times New Roman"/>
                <w:bCs/>
                <w:color w:val="000000"/>
              </w:rPr>
              <w:t xml:space="preserve">c.  </w:t>
            </w:r>
            <w:r w:rsidRPr="009C1016">
              <w:rPr>
                <w:rFonts w:ascii="Times New Roman" w:eastAsia="Times New Roman" w:hAnsi="Times New Roman" w:cs="Times New Roman"/>
                <w:bCs/>
                <w:color w:val="000000"/>
              </w:rPr>
              <w:tab/>
              <w:t>Muscle mass</w:t>
            </w:r>
          </w:p>
          <w:p w:rsidR="006A574A" w:rsidRPr="009C1016" w:rsidRDefault="006A574A" w:rsidP="00423C3B">
            <w:pPr>
              <w:spacing w:after="0" w:line="240" w:lineRule="auto"/>
              <w:textAlignment w:val="baseline"/>
              <w:rPr>
                <w:rFonts w:ascii="Times New Roman" w:eastAsia="Times New Roman" w:hAnsi="Times New Roman" w:cs="Times New Roman"/>
                <w:b/>
                <w:bCs/>
                <w:color w:val="000000"/>
              </w:rPr>
            </w:pPr>
            <w:r w:rsidRPr="009C1016">
              <w:rPr>
                <w:rFonts w:ascii="Times New Roman" w:eastAsia="Times New Roman" w:hAnsi="Times New Roman" w:cs="Times New Roman"/>
                <w:bCs/>
                <w:color w:val="000000"/>
              </w:rPr>
              <w:t xml:space="preserve">d.  </w:t>
            </w:r>
            <w:r w:rsidRPr="009C1016">
              <w:rPr>
                <w:rFonts w:ascii="Times New Roman" w:eastAsia="Times New Roman" w:hAnsi="Times New Roman" w:cs="Times New Roman"/>
                <w:bCs/>
                <w:color w:val="000000"/>
              </w:rPr>
              <w:tab/>
              <w:t>Foot size</w:t>
            </w:r>
          </w:p>
          <w:p w:rsidR="006A574A" w:rsidRPr="009C1016" w:rsidRDefault="006A574A" w:rsidP="00423C3B">
            <w:pPr>
              <w:spacing w:after="0" w:line="240" w:lineRule="auto"/>
              <w:textAlignment w:val="baseline"/>
              <w:rPr>
                <w:rFonts w:ascii="Times New Roman" w:eastAsia="Times New Roman" w:hAnsi="Times New Roman" w:cs="Times New Roman"/>
                <w:b/>
                <w:bCs/>
                <w:color w:val="000000"/>
              </w:rPr>
            </w:pPr>
          </w:p>
        </w:tc>
        <w:tc>
          <w:tcPr>
            <w:tcW w:w="1333" w:type="dxa"/>
            <w:shd w:val="clear" w:color="auto" w:fill="auto"/>
          </w:tcPr>
          <w:p w:rsidR="006A574A" w:rsidRPr="009C1016" w:rsidRDefault="006A574A" w:rsidP="00423C3B">
            <w:pPr>
              <w:spacing w:after="0" w:line="240" w:lineRule="auto"/>
              <w:rPr>
                <w:rFonts w:ascii="Times New Roman" w:hAnsi="Times New Roman" w:cs="Times New Roman"/>
                <w:sz w:val="24"/>
                <w:szCs w:val="24"/>
              </w:rPr>
            </w:pPr>
          </w:p>
          <w:p w:rsidR="006A574A" w:rsidRPr="009C1016" w:rsidRDefault="006A574A" w:rsidP="00423C3B">
            <w:pPr>
              <w:spacing w:after="0" w:line="240" w:lineRule="auto"/>
              <w:rPr>
                <w:rFonts w:ascii="Times New Roman" w:hAnsi="Times New Roman" w:cs="Times New Roman"/>
                <w:sz w:val="24"/>
                <w:szCs w:val="24"/>
              </w:rPr>
            </w:pPr>
          </w:p>
          <w:p w:rsidR="006A574A" w:rsidRPr="009C1016" w:rsidRDefault="006A574A" w:rsidP="00423C3B">
            <w:pPr>
              <w:spacing w:after="0" w:line="240" w:lineRule="auto"/>
              <w:jc w:val="center"/>
              <w:rPr>
                <w:rFonts w:ascii="Times New Roman" w:hAnsi="Times New Roman" w:cs="Times New Roman"/>
                <w:b/>
                <w:sz w:val="24"/>
                <w:szCs w:val="24"/>
              </w:rPr>
            </w:pPr>
            <w:r w:rsidRPr="009C1016">
              <w:rPr>
                <w:rFonts w:ascii="Times New Roman" w:hAnsi="Times New Roman" w:cs="Times New Roman"/>
                <w:b/>
                <w:sz w:val="24"/>
                <w:szCs w:val="24"/>
              </w:rPr>
              <w:t>D</w:t>
            </w:r>
          </w:p>
        </w:tc>
      </w:tr>
      <w:tr w:rsidR="006A574A" w:rsidRPr="009C1016" w:rsidTr="00423C3B">
        <w:tc>
          <w:tcPr>
            <w:tcW w:w="8725" w:type="dxa"/>
            <w:shd w:val="clear" w:color="auto" w:fill="auto"/>
          </w:tcPr>
          <w:p w:rsidR="006A574A" w:rsidRPr="009C1016" w:rsidRDefault="006A574A" w:rsidP="00423C3B">
            <w:pPr>
              <w:pStyle w:val="NormalWeb"/>
              <w:spacing w:before="0" w:beforeAutospacing="0" w:after="0" w:afterAutospacing="0"/>
              <w:rPr>
                <w:rFonts w:ascii="Times New Roman" w:eastAsia="Times New Roman" w:hAnsi="Times New Roman"/>
                <w:b/>
                <w:bCs/>
                <w:color w:val="000000"/>
                <w:sz w:val="22"/>
                <w:szCs w:val="22"/>
                <w:shd w:val="clear" w:color="auto" w:fill="FFFFFF"/>
              </w:rPr>
            </w:pPr>
            <w:r w:rsidRPr="009C1016">
              <w:rPr>
                <w:rFonts w:ascii="Times New Roman" w:hAnsi="Times New Roman"/>
                <w:bCs/>
                <w:sz w:val="25"/>
                <w:szCs w:val="25"/>
              </w:rPr>
              <w:t xml:space="preserve">_____ 2.    </w:t>
            </w:r>
            <w:r w:rsidRPr="009C1016">
              <w:rPr>
                <w:rFonts w:ascii="Times New Roman" w:eastAsia="Times New Roman" w:hAnsi="Times New Roman"/>
                <w:bCs/>
                <w:color w:val="000000"/>
                <w:sz w:val="22"/>
                <w:szCs w:val="22"/>
              </w:rPr>
              <w:t xml:space="preserve">__________________________ is </w:t>
            </w:r>
            <w:r w:rsidRPr="009C1016">
              <w:rPr>
                <w:rFonts w:ascii="Times New Roman" w:eastAsia="Times New Roman" w:hAnsi="Times New Roman"/>
                <w:bCs/>
                <w:color w:val="000000"/>
                <w:sz w:val="22"/>
                <w:szCs w:val="22"/>
                <w:shd w:val="clear" w:color="auto" w:fill="FFFFFF"/>
              </w:rPr>
              <w:t>the process of using known results to create, process, and validate a model that can be used to forecast future outcomes.</w:t>
            </w:r>
          </w:p>
          <w:p w:rsidR="006A574A" w:rsidRPr="009C1016" w:rsidRDefault="006A574A" w:rsidP="00423C3B">
            <w:pPr>
              <w:pStyle w:val="NormalWeb"/>
              <w:spacing w:before="0" w:beforeAutospacing="0" w:after="0" w:afterAutospacing="0"/>
              <w:rPr>
                <w:rFonts w:ascii="Times New Roman" w:eastAsia="Times New Roman" w:hAnsi="Times New Roman"/>
                <w:b/>
                <w:bCs/>
                <w:color w:val="000000"/>
                <w:sz w:val="22"/>
                <w:szCs w:val="22"/>
                <w:shd w:val="clear" w:color="auto" w:fill="FFFFFF"/>
              </w:rPr>
            </w:pPr>
          </w:p>
          <w:p w:rsidR="006A574A" w:rsidRPr="009C1016" w:rsidRDefault="006A574A" w:rsidP="006A574A">
            <w:pPr>
              <w:numPr>
                <w:ilvl w:val="0"/>
                <w:numId w:val="1"/>
              </w:numPr>
              <w:shd w:val="clear" w:color="auto" w:fill="FFFFFF"/>
              <w:spacing w:after="0" w:line="240" w:lineRule="auto"/>
              <w:textAlignment w:val="baseline"/>
              <w:rPr>
                <w:rFonts w:ascii="Times New Roman" w:eastAsia="Times New Roman" w:hAnsi="Times New Roman" w:cs="Times New Roman"/>
                <w:b/>
                <w:bCs/>
                <w:color w:val="000000"/>
              </w:rPr>
            </w:pPr>
            <w:r w:rsidRPr="009C1016">
              <w:rPr>
                <w:rFonts w:ascii="Times New Roman" w:eastAsia="Times New Roman" w:hAnsi="Times New Roman" w:cs="Times New Roman"/>
                <w:bCs/>
                <w:color w:val="000000"/>
                <w:shd w:val="clear" w:color="auto" w:fill="FFFFFF"/>
              </w:rPr>
              <w:t>Descriptive modeling</w:t>
            </w:r>
          </w:p>
          <w:p w:rsidR="006A574A" w:rsidRPr="009C1016" w:rsidRDefault="006A574A" w:rsidP="006A574A">
            <w:pPr>
              <w:numPr>
                <w:ilvl w:val="0"/>
                <w:numId w:val="1"/>
              </w:numPr>
              <w:shd w:val="clear" w:color="auto" w:fill="FFFFFF"/>
              <w:spacing w:after="0" w:line="240" w:lineRule="auto"/>
              <w:textAlignment w:val="baseline"/>
              <w:rPr>
                <w:rFonts w:ascii="Times New Roman" w:eastAsia="Times New Roman" w:hAnsi="Times New Roman" w:cs="Times New Roman"/>
                <w:b/>
                <w:bCs/>
                <w:color w:val="000000"/>
              </w:rPr>
            </w:pPr>
            <w:r w:rsidRPr="009C1016">
              <w:rPr>
                <w:rFonts w:ascii="Times New Roman" w:eastAsia="Times New Roman" w:hAnsi="Times New Roman" w:cs="Times New Roman"/>
                <w:bCs/>
                <w:color w:val="000000"/>
                <w:shd w:val="clear" w:color="auto" w:fill="FFFFFF"/>
              </w:rPr>
              <w:t>Predictive modeling</w:t>
            </w:r>
          </w:p>
          <w:p w:rsidR="006A574A" w:rsidRPr="009C1016" w:rsidRDefault="006A574A" w:rsidP="006A574A">
            <w:pPr>
              <w:numPr>
                <w:ilvl w:val="0"/>
                <w:numId w:val="1"/>
              </w:numPr>
              <w:shd w:val="clear" w:color="auto" w:fill="FFFFFF"/>
              <w:spacing w:after="0" w:line="240" w:lineRule="auto"/>
              <w:textAlignment w:val="baseline"/>
              <w:rPr>
                <w:rFonts w:ascii="Times New Roman" w:eastAsia="Times New Roman" w:hAnsi="Times New Roman" w:cs="Times New Roman"/>
                <w:b/>
                <w:bCs/>
                <w:color w:val="000000"/>
              </w:rPr>
            </w:pPr>
            <w:r w:rsidRPr="009C1016">
              <w:rPr>
                <w:rFonts w:ascii="Times New Roman" w:eastAsia="Times New Roman" w:hAnsi="Times New Roman" w:cs="Times New Roman"/>
                <w:bCs/>
                <w:color w:val="000000"/>
                <w:shd w:val="clear" w:color="auto" w:fill="FFFFFF"/>
              </w:rPr>
              <w:t>Prescriptive modeling</w:t>
            </w:r>
          </w:p>
          <w:p w:rsidR="006A574A" w:rsidRPr="009C1016" w:rsidRDefault="006A574A" w:rsidP="006A574A">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b/>
                <w:bCs/>
                <w:color w:val="000000"/>
              </w:rPr>
            </w:pPr>
            <w:r w:rsidRPr="009C1016">
              <w:rPr>
                <w:rFonts w:ascii="Times New Roman" w:eastAsia="Times New Roman" w:hAnsi="Times New Roman" w:cs="Times New Roman"/>
                <w:bCs/>
                <w:color w:val="000000"/>
                <w:shd w:val="clear" w:color="auto" w:fill="FFFFFF"/>
              </w:rPr>
              <w:t>None of the above</w:t>
            </w:r>
          </w:p>
        </w:tc>
        <w:tc>
          <w:tcPr>
            <w:tcW w:w="1333" w:type="dxa"/>
            <w:shd w:val="clear" w:color="auto" w:fill="auto"/>
          </w:tcPr>
          <w:p w:rsidR="006A574A" w:rsidRPr="009C1016" w:rsidRDefault="006A574A" w:rsidP="00423C3B">
            <w:pPr>
              <w:spacing w:after="0" w:line="240" w:lineRule="auto"/>
              <w:rPr>
                <w:rFonts w:ascii="Times New Roman" w:hAnsi="Times New Roman" w:cs="Times New Roman"/>
                <w:sz w:val="24"/>
                <w:szCs w:val="24"/>
              </w:rPr>
            </w:pPr>
          </w:p>
          <w:p w:rsidR="006A574A" w:rsidRPr="009C1016" w:rsidRDefault="006A574A" w:rsidP="00423C3B">
            <w:pPr>
              <w:spacing w:after="0" w:line="240" w:lineRule="auto"/>
              <w:rPr>
                <w:rFonts w:ascii="Times New Roman" w:hAnsi="Times New Roman" w:cs="Times New Roman"/>
                <w:sz w:val="24"/>
                <w:szCs w:val="24"/>
              </w:rPr>
            </w:pPr>
          </w:p>
          <w:p w:rsidR="006A574A" w:rsidRPr="009C1016" w:rsidRDefault="006A574A" w:rsidP="00423C3B">
            <w:pPr>
              <w:spacing w:after="0" w:line="240" w:lineRule="auto"/>
              <w:rPr>
                <w:rFonts w:ascii="Times New Roman" w:hAnsi="Times New Roman" w:cs="Times New Roman"/>
                <w:sz w:val="24"/>
                <w:szCs w:val="24"/>
              </w:rPr>
            </w:pPr>
          </w:p>
          <w:p w:rsidR="006A574A" w:rsidRPr="009C1016" w:rsidRDefault="006A574A" w:rsidP="00423C3B">
            <w:pPr>
              <w:spacing w:after="0" w:line="240" w:lineRule="auto"/>
              <w:jc w:val="center"/>
              <w:rPr>
                <w:rFonts w:ascii="Times New Roman" w:hAnsi="Times New Roman" w:cs="Times New Roman"/>
                <w:b/>
                <w:sz w:val="24"/>
                <w:szCs w:val="24"/>
              </w:rPr>
            </w:pPr>
            <w:r w:rsidRPr="009C1016">
              <w:rPr>
                <w:rFonts w:ascii="Times New Roman" w:hAnsi="Times New Roman" w:cs="Times New Roman"/>
                <w:b/>
                <w:sz w:val="24"/>
                <w:szCs w:val="24"/>
              </w:rPr>
              <w:t>B</w:t>
            </w:r>
          </w:p>
        </w:tc>
      </w:tr>
      <w:tr w:rsidR="006A574A" w:rsidRPr="009C1016" w:rsidTr="00423C3B">
        <w:tc>
          <w:tcPr>
            <w:tcW w:w="8725" w:type="dxa"/>
            <w:shd w:val="clear" w:color="auto" w:fill="auto"/>
          </w:tcPr>
          <w:p w:rsidR="006A574A" w:rsidRPr="009C1016" w:rsidRDefault="006A574A" w:rsidP="00423C3B">
            <w:pPr>
              <w:pStyle w:val="NormalWeb"/>
              <w:spacing w:after="0"/>
              <w:rPr>
                <w:rFonts w:ascii="Times New Roman" w:hAnsi="Times New Roman"/>
                <w:bCs/>
                <w:sz w:val="22"/>
                <w:szCs w:val="22"/>
              </w:rPr>
            </w:pPr>
            <w:r w:rsidRPr="009C1016">
              <w:rPr>
                <w:rFonts w:ascii="Times New Roman" w:hAnsi="Times New Roman"/>
                <w:bCs/>
                <w:sz w:val="22"/>
                <w:szCs w:val="22"/>
              </w:rPr>
              <w:t>_____ 3. It is important to jump and record at least three times, instead of only once, to get the difference in your maximum jump height and standing reach height.  The average difference helps ensure ____________.</w:t>
            </w:r>
          </w:p>
          <w:p w:rsidR="006A574A" w:rsidRPr="009C1016" w:rsidRDefault="006A574A" w:rsidP="006A574A">
            <w:pPr>
              <w:pStyle w:val="NormalWeb"/>
              <w:numPr>
                <w:ilvl w:val="0"/>
                <w:numId w:val="3"/>
              </w:numPr>
              <w:tabs>
                <w:tab w:val="left" w:pos="810"/>
              </w:tabs>
              <w:ind w:left="720" w:hanging="720"/>
              <w:rPr>
                <w:rFonts w:ascii="Times New Roman" w:hAnsi="Times New Roman"/>
                <w:bCs/>
                <w:sz w:val="22"/>
                <w:szCs w:val="22"/>
              </w:rPr>
            </w:pPr>
            <w:r w:rsidRPr="009C1016">
              <w:rPr>
                <w:rFonts w:ascii="Times New Roman" w:hAnsi="Times New Roman"/>
                <w:bCs/>
                <w:sz w:val="22"/>
                <w:szCs w:val="22"/>
              </w:rPr>
              <w:t>Accuracy</w:t>
            </w:r>
          </w:p>
          <w:p w:rsidR="006A574A" w:rsidRPr="009C1016" w:rsidRDefault="006A574A" w:rsidP="006A574A">
            <w:pPr>
              <w:pStyle w:val="NormalWeb"/>
              <w:numPr>
                <w:ilvl w:val="0"/>
                <w:numId w:val="3"/>
              </w:numPr>
              <w:tabs>
                <w:tab w:val="left" w:pos="810"/>
              </w:tabs>
              <w:ind w:left="720" w:hanging="720"/>
              <w:rPr>
                <w:rFonts w:ascii="Times New Roman" w:hAnsi="Times New Roman"/>
                <w:bCs/>
                <w:sz w:val="22"/>
                <w:szCs w:val="22"/>
              </w:rPr>
            </w:pPr>
            <w:r w:rsidRPr="009C1016">
              <w:rPr>
                <w:rFonts w:ascii="Times New Roman" w:hAnsi="Times New Roman"/>
                <w:bCs/>
                <w:sz w:val="22"/>
                <w:szCs w:val="22"/>
              </w:rPr>
              <w:t>Precision</w:t>
            </w:r>
          </w:p>
          <w:p w:rsidR="006A574A" w:rsidRPr="009C1016" w:rsidRDefault="006A574A" w:rsidP="006A574A">
            <w:pPr>
              <w:pStyle w:val="NormalWeb"/>
              <w:numPr>
                <w:ilvl w:val="0"/>
                <w:numId w:val="3"/>
              </w:numPr>
              <w:tabs>
                <w:tab w:val="left" w:pos="810"/>
              </w:tabs>
              <w:ind w:left="720" w:hanging="720"/>
              <w:rPr>
                <w:rFonts w:ascii="Times New Roman" w:hAnsi="Times New Roman"/>
                <w:bCs/>
                <w:sz w:val="22"/>
                <w:szCs w:val="22"/>
              </w:rPr>
            </w:pPr>
            <w:r w:rsidRPr="009C1016">
              <w:rPr>
                <w:rFonts w:ascii="Times New Roman" w:hAnsi="Times New Roman"/>
                <w:bCs/>
                <w:sz w:val="22"/>
                <w:szCs w:val="22"/>
              </w:rPr>
              <w:t>Reliability</w:t>
            </w:r>
          </w:p>
          <w:p w:rsidR="006A574A" w:rsidRPr="009C1016" w:rsidRDefault="006A574A" w:rsidP="006A574A">
            <w:pPr>
              <w:pStyle w:val="NormalWeb"/>
              <w:numPr>
                <w:ilvl w:val="0"/>
                <w:numId w:val="3"/>
              </w:numPr>
              <w:tabs>
                <w:tab w:val="left" w:pos="810"/>
              </w:tabs>
              <w:ind w:left="720" w:hanging="720"/>
              <w:rPr>
                <w:rFonts w:ascii="Times New Roman" w:hAnsi="Times New Roman"/>
                <w:bCs/>
                <w:sz w:val="25"/>
                <w:szCs w:val="25"/>
              </w:rPr>
            </w:pPr>
            <w:r w:rsidRPr="009C1016">
              <w:rPr>
                <w:rFonts w:ascii="Times New Roman" w:hAnsi="Times New Roman"/>
                <w:bCs/>
                <w:sz w:val="22"/>
                <w:szCs w:val="22"/>
              </w:rPr>
              <w:t>Validity</w:t>
            </w:r>
          </w:p>
        </w:tc>
        <w:tc>
          <w:tcPr>
            <w:tcW w:w="1333" w:type="dxa"/>
            <w:shd w:val="clear" w:color="auto" w:fill="auto"/>
          </w:tcPr>
          <w:p w:rsidR="006A574A" w:rsidRPr="009C1016" w:rsidRDefault="006A574A" w:rsidP="00423C3B">
            <w:pPr>
              <w:spacing w:after="0" w:line="240" w:lineRule="auto"/>
              <w:jc w:val="center"/>
              <w:rPr>
                <w:rFonts w:ascii="Times New Roman" w:hAnsi="Times New Roman" w:cs="Times New Roman"/>
                <w:b/>
                <w:sz w:val="24"/>
                <w:szCs w:val="24"/>
              </w:rPr>
            </w:pPr>
          </w:p>
          <w:p w:rsidR="006A574A" w:rsidRPr="009C1016" w:rsidRDefault="006A574A" w:rsidP="00423C3B">
            <w:pPr>
              <w:spacing w:after="0" w:line="240" w:lineRule="auto"/>
              <w:jc w:val="center"/>
              <w:rPr>
                <w:rFonts w:ascii="Times New Roman" w:hAnsi="Times New Roman" w:cs="Times New Roman"/>
                <w:b/>
                <w:sz w:val="24"/>
                <w:szCs w:val="24"/>
              </w:rPr>
            </w:pPr>
          </w:p>
          <w:p w:rsidR="006A574A" w:rsidRPr="009C1016" w:rsidRDefault="006A574A" w:rsidP="00423C3B">
            <w:pPr>
              <w:spacing w:after="0" w:line="240" w:lineRule="auto"/>
              <w:jc w:val="center"/>
              <w:rPr>
                <w:rFonts w:ascii="Times New Roman" w:hAnsi="Times New Roman" w:cs="Times New Roman"/>
                <w:b/>
                <w:sz w:val="24"/>
                <w:szCs w:val="24"/>
              </w:rPr>
            </w:pPr>
          </w:p>
          <w:p w:rsidR="006A574A" w:rsidRPr="009C1016" w:rsidRDefault="006A574A" w:rsidP="00423C3B">
            <w:pPr>
              <w:spacing w:after="0" w:line="240" w:lineRule="auto"/>
              <w:jc w:val="center"/>
              <w:rPr>
                <w:rFonts w:ascii="Times New Roman" w:hAnsi="Times New Roman" w:cs="Times New Roman"/>
                <w:b/>
                <w:sz w:val="24"/>
                <w:szCs w:val="24"/>
              </w:rPr>
            </w:pPr>
            <w:r w:rsidRPr="009C1016">
              <w:rPr>
                <w:rFonts w:ascii="Times New Roman" w:hAnsi="Times New Roman" w:cs="Times New Roman"/>
                <w:b/>
                <w:sz w:val="24"/>
                <w:szCs w:val="24"/>
              </w:rPr>
              <w:t>A</w:t>
            </w:r>
          </w:p>
        </w:tc>
      </w:tr>
      <w:tr w:rsidR="006A574A" w:rsidRPr="009C1016" w:rsidTr="00423C3B">
        <w:tc>
          <w:tcPr>
            <w:tcW w:w="8725" w:type="dxa"/>
            <w:shd w:val="clear" w:color="auto" w:fill="auto"/>
          </w:tcPr>
          <w:p w:rsidR="006A574A" w:rsidRPr="009C1016" w:rsidRDefault="006A574A" w:rsidP="00423C3B">
            <w:pPr>
              <w:pStyle w:val="NormalWeb"/>
              <w:spacing w:before="0" w:beforeAutospacing="0" w:after="0" w:afterAutospacing="0"/>
              <w:rPr>
                <w:rFonts w:ascii="Times New Roman" w:eastAsia="Times New Roman" w:hAnsi="Times New Roman"/>
                <w:b/>
                <w:bCs/>
                <w:color w:val="000000"/>
                <w:sz w:val="22"/>
                <w:szCs w:val="22"/>
                <w:shd w:val="clear" w:color="auto" w:fill="FFFFFF"/>
              </w:rPr>
            </w:pPr>
            <w:r w:rsidRPr="009C1016">
              <w:rPr>
                <w:rFonts w:ascii="Times New Roman" w:hAnsi="Times New Roman"/>
                <w:bCs/>
                <w:sz w:val="25"/>
                <w:szCs w:val="25"/>
              </w:rPr>
              <w:t xml:space="preserve">_____ 4.  </w:t>
            </w:r>
            <w:r w:rsidRPr="009C1016">
              <w:rPr>
                <w:rFonts w:ascii="Times New Roman" w:eastAsia="Times New Roman" w:hAnsi="Times New Roman"/>
                <w:bCs/>
                <w:color w:val="000000"/>
                <w:sz w:val="22"/>
                <w:szCs w:val="22"/>
                <w:shd w:val="clear" w:color="auto" w:fill="FFFFFF"/>
              </w:rPr>
              <w:t>If an equation does not work the first time …</w:t>
            </w:r>
          </w:p>
          <w:p w:rsidR="006A574A" w:rsidRPr="009C1016" w:rsidRDefault="006A574A" w:rsidP="00423C3B">
            <w:pPr>
              <w:pStyle w:val="NormalWeb"/>
              <w:spacing w:before="0" w:beforeAutospacing="0" w:after="0" w:afterAutospacing="0"/>
              <w:ind w:firstLine="720"/>
              <w:rPr>
                <w:rFonts w:ascii="Times New Roman" w:eastAsia="Times New Roman" w:hAnsi="Times New Roman"/>
                <w:b/>
                <w:bCs/>
                <w:sz w:val="24"/>
                <w:szCs w:val="24"/>
              </w:rPr>
            </w:pPr>
          </w:p>
          <w:p w:rsidR="006A574A" w:rsidRPr="009C1016" w:rsidRDefault="006A574A" w:rsidP="006A574A">
            <w:pPr>
              <w:numPr>
                <w:ilvl w:val="0"/>
                <w:numId w:val="2"/>
              </w:numPr>
              <w:shd w:val="clear" w:color="auto" w:fill="FFFFFF"/>
              <w:spacing w:after="0" w:line="240" w:lineRule="auto"/>
              <w:textAlignment w:val="baseline"/>
              <w:rPr>
                <w:rFonts w:ascii="Times New Roman" w:eastAsia="Times New Roman" w:hAnsi="Times New Roman" w:cs="Times New Roman"/>
                <w:b/>
                <w:bCs/>
                <w:color w:val="000000"/>
              </w:rPr>
            </w:pPr>
            <w:r w:rsidRPr="009C1016">
              <w:rPr>
                <w:rFonts w:ascii="Times New Roman" w:eastAsia="Times New Roman" w:hAnsi="Times New Roman" w:cs="Times New Roman"/>
                <w:bCs/>
                <w:color w:val="000000"/>
                <w:shd w:val="clear" w:color="auto" w:fill="FFFFFF"/>
              </w:rPr>
              <w:t>Give up</w:t>
            </w:r>
          </w:p>
          <w:p w:rsidR="006A574A" w:rsidRPr="009C1016" w:rsidRDefault="006A574A" w:rsidP="006A574A">
            <w:pPr>
              <w:numPr>
                <w:ilvl w:val="0"/>
                <w:numId w:val="2"/>
              </w:numPr>
              <w:shd w:val="clear" w:color="auto" w:fill="FFFFFF"/>
              <w:spacing w:after="0" w:line="240" w:lineRule="auto"/>
              <w:textAlignment w:val="baseline"/>
              <w:rPr>
                <w:rFonts w:ascii="Times New Roman" w:eastAsia="Times New Roman" w:hAnsi="Times New Roman" w:cs="Times New Roman"/>
                <w:b/>
                <w:bCs/>
                <w:color w:val="000000"/>
              </w:rPr>
            </w:pPr>
            <w:r w:rsidRPr="009C1016">
              <w:rPr>
                <w:rFonts w:ascii="Times New Roman" w:eastAsia="Times New Roman" w:hAnsi="Times New Roman" w:cs="Times New Roman"/>
                <w:bCs/>
                <w:color w:val="000000"/>
                <w:shd w:val="clear" w:color="auto" w:fill="FFFFFF"/>
              </w:rPr>
              <w:t>Revise and retest</w:t>
            </w:r>
          </w:p>
          <w:p w:rsidR="006A574A" w:rsidRPr="009C1016" w:rsidRDefault="006A574A" w:rsidP="006A574A">
            <w:pPr>
              <w:numPr>
                <w:ilvl w:val="0"/>
                <w:numId w:val="2"/>
              </w:numPr>
              <w:shd w:val="clear" w:color="auto" w:fill="FFFFFF"/>
              <w:spacing w:after="0" w:line="240" w:lineRule="auto"/>
              <w:textAlignment w:val="baseline"/>
              <w:rPr>
                <w:rFonts w:ascii="Times New Roman" w:eastAsia="Times New Roman" w:hAnsi="Times New Roman" w:cs="Times New Roman"/>
                <w:b/>
                <w:bCs/>
                <w:color w:val="000000"/>
              </w:rPr>
            </w:pPr>
            <w:r w:rsidRPr="009C1016">
              <w:rPr>
                <w:rFonts w:ascii="Times New Roman" w:eastAsia="Times New Roman" w:hAnsi="Times New Roman" w:cs="Times New Roman"/>
                <w:bCs/>
                <w:color w:val="000000"/>
                <w:shd w:val="clear" w:color="auto" w:fill="FFFFFF"/>
              </w:rPr>
              <w:t>Start over</w:t>
            </w:r>
          </w:p>
          <w:p w:rsidR="006A574A" w:rsidRPr="009C1016" w:rsidRDefault="006A574A" w:rsidP="006A574A">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b/>
                <w:bCs/>
                <w:color w:val="000000"/>
              </w:rPr>
            </w:pPr>
            <w:r w:rsidRPr="009C1016">
              <w:rPr>
                <w:rFonts w:ascii="Times New Roman" w:eastAsia="Times New Roman" w:hAnsi="Times New Roman" w:cs="Times New Roman"/>
                <w:bCs/>
                <w:color w:val="000000"/>
                <w:shd w:val="clear" w:color="auto" w:fill="FFFFFF"/>
              </w:rPr>
              <w:t>Change your data</w:t>
            </w:r>
          </w:p>
        </w:tc>
        <w:tc>
          <w:tcPr>
            <w:tcW w:w="1333" w:type="dxa"/>
            <w:shd w:val="clear" w:color="auto" w:fill="auto"/>
          </w:tcPr>
          <w:p w:rsidR="006A574A" w:rsidRPr="009C1016" w:rsidRDefault="006A574A" w:rsidP="00423C3B">
            <w:pPr>
              <w:spacing w:after="0" w:line="240" w:lineRule="auto"/>
              <w:jc w:val="center"/>
              <w:rPr>
                <w:rFonts w:ascii="Times New Roman" w:hAnsi="Times New Roman" w:cs="Times New Roman"/>
                <w:b/>
                <w:sz w:val="24"/>
                <w:szCs w:val="24"/>
              </w:rPr>
            </w:pPr>
          </w:p>
          <w:p w:rsidR="006A574A" w:rsidRPr="009C1016" w:rsidRDefault="006A574A" w:rsidP="00423C3B">
            <w:pPr>
              <w:spacing w:after="0" w:line="240" w:lineRule="auto"/>
              <w:jc w:val="center"/>
              <w:rPr>
                <w:rFonts w:ascii="Times New Roman" w:hAnsi="Times New Roman" w:cs="Times New Roman"/>
                <w:b/>
                <w:sz w:val="24"/>
                <w:szCs w:val="24"/>
              </w:rPr>
            </w:pPr>
          </w:p>
          <w:p w:rsidR="006A574A" w:rsidRPr="009C1016" w:rsidRDefault="006A574A" w:rsidP="00423C3B">
            <w:pPr>
              <w:spacing w:after="0" w:line="240" w:lineRule="auto"/>
              <w:jc w:val="center"/>
              <w:rPr>
                <w:rFonts w:ascii="Times New Roman" w:hAnsi="Times New Roman" w:cs="Times New Roman"/>
                <w:b/>
                <w:sz w:val="24"/>
                <w:szCs w:val="24"/>
              </w:rPr>
            </w:pPr>
          </w:p>
          <w:p w:rsidR="006A574A" w:rsidRPr="009C1016" w:rsidRDefault="006A574A" w:rsidP="00423C3B">
            <w:pPr>
              <w:spacing w:after="0" w:line="240" w:lineRule="auto"/>
              <w:jc w:val="center"/>
              <w:rPr>
                <w:rFonts w:ascii="Times New Roman" w:hAnsi="Times New Roman" w:cs="Times New Roman"/>
                <w:b/>
                <w:sz w:val="24"/>
                <w:szCs w:val="24"/>
              </w:rPr>
            </w:pPr>
            <w:r w:rsidRPr="009C1016">
              <w:rPr>
                <w:rFonts w:ascii="Times New Roman" w:hAnsi="Times New Roman" w:cs="Times New Roman"/>
                <w:b/>
                <w:sz w:val="24"/>
                <w:szCs w:val="24"/>
              </w:rPr>
              <w:t>B</w:t>
            </w:r>
          </w:p>
        </w:tc>
      </w:tr>
      <w:tr w:rsidR="006A574A" w:rsidRPr="009C1016" w:rsidTr="00423C3B">
        <w:trPr>
          <w:trHeight w:val="260"/>
        </w:trPr>
        <w:tc>
          <w:tcPr>
            <w:tcW w:w="8725" w:type="dxa"/>
            <w:shd w:val="clear" w:color="auto" w:fill="auto"/>
          </w:tcPr>
          <w:p w:rsidR="006A574A" w:rsidRPr="009C1016" w:rsidRDefault="006A574A" w:rsidP="00423C3B">
            <w:pPr>
              <w:pStyle w:val="NormalWeb"/>
              <w:spacing w:after="0"/>
              <w:rPr>
                <w:rFonts w:ascii="Times New Roman" w:hAnsi="Times New Roman"/>
                <w:bCs/>
                <w:sz w:val="22"/>
                <w:szCs w:val="22"/>
              </w:rPr>
            </w:pPr>
            <w:r w:rsidRPr="009C1016">
              <w:rPr>
                <w:rFonts w:ascii="Times New Roman" w:hAnsi="Times New Roman"/>
                <w:bCs/>
                <w:sz w:val="22"/>
                <w:szCs w:val="22"/>
              </w:rPr>
              <w:t>_____ 5.  The branch of biology that deals with the normal functions of living organisms and their parts.</w:t>
            </w:r>
          </w:p>
          <w:p w:rsidR="006A574A" w:rsidRPr="009C1016" w:rsidRDefault="006A574A" w:rsidP="006A574A">
            <w:pPr>
              <w:pStyle w:val="NormalWeb"/>
              <w:numPr>
                <w:ilvl w:val="0"/>
                <w:numId w:val="4"/>
              </w:numPr>
              <w:spacing w:after="0"/>
              <w:ind w:left="720" w:hanging="720"/>
              <w:rPr>
                <w:rFonts w:ascii="Times New Roman" w:hAnsi="Times New Roman"/>
                <w:bCs/>
                <w:sz w:val="22"/>
                <w:szCs w:val="22"/>
              </w:rPr>
            </w:pPr>
            <w:r w:rsidRPr="009C1016">
              <w:rPr>
                <w:rFonts w:ascii="Times New Roman" w:hAnsi="Times New Roman"/>
                <w:bCs/>
                <w:sz w:val="22"/>
                <w:szCs w:val="22"/>
              </w:rPr>
              <w:t>Anatomy</w:t>
            </w:r>
          </w:p>
          <w:p w:rsidR="006A574A" w:rsidRPr="009C1016" w:rsidRDefault="006A574A" w:rsidP="006A574A">
            <w:pPr>
              <w:pStyle w:val="NormalWeb"/>
              <w:numPr>
                <w:ilvl w:val="0"/>
                <w:numId w:val="4"/>
              </w:numPr>
              <w:spacing w:after="0"/>
              <w:ind w:left="720" w:hanging="720"/>
              <w:rPr>
                <w:rFonts w:ascii="Times New Roman" w:hAnsi="Times New Roman"/>
                <w:bCs/>
                <w:sz w:val="22"/>
                <w:szCs w:val="22"/>
              </w:rPr>
            </w:pPr>
            <w:r w:rsidRPr="009C1016">
              <w:rPr>
                <w:rFonts w:ascii="Times New Roman" w:hAnsi="Times New Roman"/>
                <w:bCs/>
                <w:sz w:val="22"/>
                <w:szCs w:val="22"/>
              </w:rPr>
              <w:t>Botany</w:t>
            </w:r>
          </w:p>
          <w:p w:rsidR="006A574A" w:rsidRPr="009C1016" w:rsidRDefault="006A574A" w:rsidP="006A574A">
            <w:pPr>
              <w:pStyle w:val="NormalWeb"/>
              <w:numPr>
                <w:ilvl w:val="0"/>
                <w:numId w:val="4"/>
              </w:numPr>
              <w:spacing w:after="0"/>
              <w:ind w:left="720" w:hanging="720"/>
              <w:rPr>
                <w:rFonts w:ascii="Times New Roman" w:hAnsi="Times New Roman"/>
                <w:bCs/>
                <w:sz w:val="22"/>
                <w:szCs w:val="22"/>
              </w:rPr>
            </w:pPr>
            <w:r w:rsidRPr="009C1016">
              <w:rPr>
                <w:rFonts w:ascii="Times New Roman" w:hAnsi="Times New Roman"/>
                <w:bCs/>
                <w:sz w:val="22"/>
                <w:szCs w:val="22"/>
              </w:rPr>
              <w:t>Epidemiology</w:t>
            </w:r>
          </w:p>
          <w:p w:rsidR="006A574A" w:rsidRPr="009C1016" w:rsidRDefault="006A574A" w:rsidP="006A574A">
            <w:pPr>
              <w:pStyle w:val="NormalWeb"/>
              <w:numPr>
                <w:ilvl w:val="0"/>
                <w:numId w:val="4"/>
              </w:numPr>
              <w:spacing w:after="0"/>
              <w:ind w:left="720" w:hanging="720"/>
              <w:rPr>
                <w:rFonts w:ascii="Times New Roman" w:hAnsi="Times New Roman"/>
                <w:bCs/>
                <w:sz w:val="25"/>
                <w:szCs w:val="25"/>
              </w:rPr>
            </w:pPr>
            <w:r w:rsidRPr="009C1016">
              <w:rPr>
                <w:rFonts w:ascii="Times New Roman" w:hAnsi="Times New Roman"/>
                <w:bCs/>
                <w:sz w:val="22"/>
                <w:szCs w:val="22"/>
              </w:rPr>
              <w:t>Physiology</w:t>
            </w:r>
          </w:p>
        </w:tc>
        <w:tc>
          <w:tcPr>
            <w:tcW w:w="1333" w:type="dxa"/>
            <w:shd w:val="clear" w:color="auto" w:fill="auto"/>
          </w:tcPr>
          <w:p w:rsidR="006A574A" w:rsidRPr="009C1016" w:rsidRDefault="006A574A" w:rsidP="00423C3B">
            <w:pPr>
              <w:spacing w:after="0" w:line="240" w:lineRule="auto"/>
              <w:jc w:val="center"/>
              <w:rPr>
                <w:rFonts w:ascii="Times New Roman" w:hAnsi="Times New Roman" w:cs="Times New Roman"/>
                <w:b/>
                <w:sz w:val="24"/>
                <w:szCs w:val="24"/>
              </w:rPr>
            </w:pPr>
          </w:p>
          <w:p w:rsidR="006A574A" w:rsidRPr="009C1016" w:rsidRDefault="006A574A" w:rsidP="00423C3B">
            <w:pPr>
              <w:spacing w:after="0" w:line="240" w:lineRule="auto"/>
              <w:jc w:val="center"/>
              <w:rPr>
                <w:rFonts w:ascii="Times New Roman" w:hAnsi="Times New Roman" w:cs="Times New Roman"/>
                <w:b/>
                <w:sz w:val="24"/>
                <w:szCs w:val="24"/>
              </w:rPr>
            </w:pPr>
          </w:p>
          <w:p w:rsidR="006A574A" w:rsidRPr="009C1016" w:rsidRDefault="006A574A" w:rsidP="00423C3B">
            <w:pPr>
              <w:spacing w:after="0" w:line="240" w:lineRule="auto"/>
              <w:jc w:val="center"/>
              <w:rPr>
                <w:rFonts w:ascii="Times New Roman" w:hAnsi="Times New Roman" w:cs="Times New Roman"/>
                <w:b/>
                <w:sz w:val="24"/>
                <w:szCs w:val="24"/>
              </w:rPr>
            </w:pPr>
          </w:p>
          <w:p w:rsidR="006A574A" w:rsidRPr="009C1016" w:rsidRDefault="006A574A" w:rsidP="00423C3B">
            <w:pPr>
              <w:spacing w:after="0" w:line="240" w:lineRule="auto"/>
              <w:jc w:val="center"/>
              <w:rPr>
                <w:rFonts w:ascii="Times New Roman" w:hAnsi="Times New Roman" w:cs="Times New Roman"/>
                <w:b/>
                <w:sz w:val="24"/>
                <w:szCs w:val="24"/>
              </w:rPr>
            </w:pPr>
            <w:r w:rsidRPr="009C1016">
              <w:rPr>
                <w:rFonts w:ascii="Times New Roman" w:hAnsi="Times New Roman" w:cs="Times New Roman"/>
                <w:b/>
                <w:sz w:val="24"/>
                <w:szCs w:val="24"/>
              </w:rPr>
              <w:t>D</w:t>
            </w:r>
          </w:p>
        </w:tc>
      </w:tr>
    </w:tbl>
    <w:p w:rsidR="005E3CC7" w:rsidRDefault="006A574A"/>
    <w:sectPr w:rsidR="005E3CC7" w:rsidSect="00F07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37958"/>
    <w:multiLevelType w:val="hybridMultilevel"/>
    <w:tmpl w:val="D3F051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4D6442"/>
    <w:multiLevelType w:val="multilevel"/>
    <w:tmpl w:val="7C80D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A478ED"/>
    <w:multiLevelType w:val="hybridMultilevel"/>
    <w:tmpl w:val="CDC6BB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5E3129E"/>
    <w:multiLevelType w:val="multilevel"/>
    <w:tmpl w:val="8ED2A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lowerLetter"/>
        <w:lvlText w:val="%1."/>
        <w:lvlJc w:val="left"/>
        <w:rPr>
          <w:b w:val="0"/>
        </w:rPr>
      </w:lvl>
    </w:lvlOverride>
  </w:num>
  <w:num w:numId="2">
    <w:abstractNumId w:val="1"/>
    <w:lvlOverride w:ilvl="0">
      <w:lvl w:ilvl="0">
        <w:numFmt w:val="lowerLetter"/>
        <w:lvlText w:val="%1."/>
        <w:lvlJc w:val="left"/>
        <w:rPr>
          <w:b w:val="0"/>
        </w:rPr>
      </w:lvl>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74A"/>
    <w:rsid w:val="002F52BA"/>
    <w:rsid w:val="006A574A"/>
    <w:rsid w:val="00A713D5"/>
    <w:rsid w:val="00B253D1"/>
    <w:rsid w:val="00F07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CD617"/>
  <w14:defaultImageDpi w14:val="32767"/>
  <w15:chartTrackingRefBased/>
  <w15:docId w15:val="{8F3F876A-0C87-E145-BE08-61A0D21E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574A"/>
    <w:pPr>
      <w:spacing w:after="160" w:line="259" w:lineRule="auto"/>
    </w:pPr>
    <w:rPr>
      <w:rFonts w:ascii="Calibri" w:eastAsia="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574A"/>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Swanson Hoyle</dc:creator>
  <cp:keywords/>
  <dc:description/>
  <cp:lastModifiedBy>Kylie Swanson Hoyle</cp:lastModifiedBy>
  <cp:revision>1</cp:revision>
  <dcterms:created xsi:type="dcterms:W3CDTF">2019-03-11T16:36:00Z</dcterms:created>
  <dcterms:modified xsi:type="dcterms:W3CDTF">2019-03-11T16:37:00Z</dcterms:modified>
</cp:coreProperties>
</file>